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BB" w:rsidRPr="002C1233" w:rsidRDefault="009E46BB" w:rsidP="002C1233">
      <w:pPr>
        <w:pStyle w:val="a4"/>
        <w:spacing w:after="0"/>
        <w:ind w:firstLine="0"/>
        <w:jc w:val="right"/>
        <w:rPr>
          <w:b w:val="0"/>
          <w:i/>
          <w:color w:val="000000"/>
          <w:sz w:val="26"/>
          <w:szCs w:val="26"/>
        </w:rPr>
      </w:pPr>
      <w:bookmarkStart w:id="0" w:name="_GoBack"/>
      <w:bookmarkEnd w:id="0"/>
      <w:r w:rsidRPr="002C1233">
        <w:rPr>
          <w:b w:val="0"/>
          <w:i/>
          <w:color w:val="000000"/>
          <w:sz w:val="26"/>
          <w:szCs w:val="26"/>
        </w:rPr>
        <w:t>Таблица 11</w:t>
      </w:r>
    </w:p>
    <w:p w:rsidR="009E46BB" w:rsidRDefault="009E46BB" w:rsidP="002C1233">
      <w:pPr>
        <w:pStyle w:val="a4"/>
        <w:spacing w:after="0"/>
        <w:ind w:firstLine="0"/>
        <w:rPr>
          <w:b w:val="0"/>
          <w:color w:val="000000"/>
          <w:sz w:val="26"/>
          <w:szCs w:val="26"/>
        </w:rPr>
      </w:pPr>
    </w:p>
    <w:p w:rsidR="009E46BB" w:rsidRDefault="009E46BB" w:rsidP="002C1233">
      <w:pPr>
        <w:pStyle w:val="a4"/>
        <w:spacing w:after="0"/>
        <w:ind w:firstLine="0"/>
        <w:jc w:val="center"/>
        <w:rPr>
          <w:color w:val="000000"/>
          <w:sz w:val="26"/>
          <w:szCs w:val="26"/>
        </w:rPr>
      </w:pPr>
      <w:r w:rsidRPr="002C1233">
        <w:rPr>
          <w:color w:val="000000"/>
          <w:sz w:val="26"/>
          <w:szCs w:val="26"/>
        </w:rPr>
        <w:t xml:space="preserve">Итоговый список приоритетных грузов для анализа деятельности </w:t>
      </w:r>
    </w:p>
    <w:p w:rsidR="009E46BB" w:rsidRPr="002C1233" w:rsidRDefault="009E46BB" w:rsidP="002C1233">
      <w:pPr>
        <w:pStyle w:val="a4"/>
        <w:spacing w:after="0"/>
        <w:ind w:firstLine="0"/>
        <w:jc w:val="center"/>
        <w:rPr>
          <w:color w:val="000000"/>
          <w:sz w:val="26"/>
          <w:szCs w:val="26"/>
        </w:rPr>
      </w:pPr>
      <w:r w:rsidRPr="002C1233">
        <w:rPr>
          <w:color w:val="000000"/>
          <w:sz w:val="26"/>
          <w:szCs w:val="26"/>
        </w:rPr>
        <w:t>транспортного сектора экономики Калининградской области</w:t>
      </w:r>
    </w:p>
    <w:p w:rsidR="009E46BB" w:rsidRPr="002C1233" w:rsidRDefault="009E46BB" w:rsidP="002C1233">
      <w:pPr>
        <w:spacing w:line="240" w:lineRule="auto"/>
        <w:ind w:firstLine="0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9"/>
        <w:gridCol w:w="4777"/>
        <w:gridCol w:w="1332"/>
        <w:gridCol w:w="2278"/>
      </w:tblGrid>
      <w:tr w:rsidR="009E46BB" w:rsidRPr="002C1233" w:rsidTr="002F552B">
        <w:trPr>
          <w:trHeight w:val="20"/>
          <w:tblHeader/>
          <w:jc w:val="center"/>
        </w:trPr>
        <w:tc>
          <w:tcPr>
            <w:tcW w:w="405" w:type="pct"/>
            <w:vAlign w:val="center"/>
          </w:tcPr>
          <w:p w:rsidR="009E46BB" w:rsidRPr="002C1233" w:rsidRDefault="009E46BB" w:rsidP="002C1233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№</w:t>
            </w:r>
          </w:p>
        </w:tc>
        <w:tc>
          <w:tcPr>
            <w:tcW w:w="2617" w:type="pct"/>
            <w:vAlign w:val="center"/>
          </w:tcPr>
          <w:p w:rsidR="009E46BB" w:rsidRPr="002C1233" w:rsidRDefault="009E46BB" w:rsidP="002C1233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>
              <w:rPr>
                <w:color w:val="000000"/>
              </w:rPr>
              <w:t>У</w:t>
            </w:r>
            <w:r w:rsidRPr="002C1233">
              <w:rPr>
                <w:color w:val="000000"/>
              </w:rPr>
              <w:t>крупн</w:t>
            </w:r>
            <w:r>
              <w:rPr>
                <w:color w:val="000000"/>
              </w:rPr>
              <w:t>е</w:t>
            </w:r>
            <w:r w:rsidRPr="002C1233">
              <w:rPr>
                <w:color w:val="000000"/>
              </w:rPr>
              <w:t>нн</w:t>
            </w:r>
            <w:r>
              <w:rPr>
                <w:color w:val="000000"/>
              </w:rPr>
              <w:t>ые</w:t>
            </w:r>
            <w:r w:rsidRPr="002C1233">
              <w:rPr>
                <w:color w:val="000000"/>
              </w:rPr>
              <w:t xml:space="preserve"> группы товаров</w:t>
            </w:r>
          </w:p>
          <w:p w:rsidR="009E46BB" w:rsidRDefault="009E46BB" w:rsidP="002C123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gramStart"/>
            <w:r w:rsidRPr="002C1233">
              <w:rPr>
                <w:color w:val="000000"/>
              </w:rPr>
              <w:t xml:space="preserve">(авторская обработка данных </w:t>
            </w:r>
            <w:proofErr w:type="gramEnd"/>
          </w:p>
          <w:p w:rsidR="009E46BB" w:rsidRPr="002C1233" w:rsidRDefault="009E46BB" w:rsidP="002C1233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для анализа)</w:t>
            </w:r>
          </w:p>
        </w:tc>
        <w:tc>
          <w:tcPr>
            <w:tcW w:w="730" w:type="pct"/>
            <w:vAlign w:val="center"/>
          </w:tcPr>
          <w:p w:rsidR="009E46BB" w:rsidRDefault="009E46BB" w:rsidP="002C123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C1233">
              <w:rPr>
                <w:color w:val="000000"/>
              </w:rPr>
              <w:t xml:space="preserve">Единица </w:t>
            </w:r>
          </w:p>
          <w:p w:rsidR="009E46BB" w:rsidRPr="002C1233" w:rsidRDefault="009E46BB" w:rsidP="002C1233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измерения</w:t>
            </w:r>
          </w:p>
        </w:tc>
        <w:tc>
          <w:tcPr>
            <w:tcW w:w="1248" w:type="pct"/>
            <w:vAlign w:val="center"/>
          </w:tcPr>
          <w:p w:rsidR="009E46BB" w:rsidRDefault="009E46BB" w:rsidP="002C123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C1233">
              <w:rPr>
                <w:color w:val="000000"/>
              </w:rPr>
              <w:t xml:space="preserve">Основной вариант </w:t>
            </w:r>
          </w:p>
          <w:p w:rsidR="009E46BB" w:rsidRDefault="009E46BB" w:rsidP="002C123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C1233">
              <w:rPr>
                <w:color w:val="000000"/>
              </w:rPr>
              <w:t xml:space="preserve">вида груза </w:t>
            </w:r>
          </w:p>
          <w:p w:rsidR="009E46BB" w:rsidRDefault="009E46BB" w:rsidP="002C123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2C1233">
              <w:rPr>
                <w:color w:val="000000"/>
              </w:rPr>
              <w:t>по спос</w:t>
            </w:r>
            <w:r>
              <w:rPr>
                <w:color w:val="000000"/>
              </w:rPr>
              <w:t xml:space="preserve">обу </w:t>
            </w:r>
          </w:p>
          <w:p w:rsidR="009E46BB" w:rsidRDefault="009E46BB" w:rsidP="002C123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транспортировки </w:t>
            </w:r>
          </w:p>
          <w:p w:rsidR="009E46BB" w:rsidRPr="002C1233" w:rsidRDefault="009E46BB" w:rsidP="002C123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(возможный)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Мясо свежее, замороженное</w:t>
            </w:r>
          </w:p>
          <w:p w:rsidR="009E46BB" w:rsidRPr="002C1233" w:rsidRDefault="00C778F8" w:rsidP="002C1233">
            <w:pPr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hyperlink r:id="rId6" w:anchor="tree_top" w:history="1">
              <w:r w:rsidR="009E46BB" w:rsidRPr="002C1233">
                <w:rPr>
                  <w:bCs/>
                  <w:color w:val="000000"/>
                  <w:shd w:val="clear" w:color="auto" w:fill="FFFFFF"/>
                </w:rPr>
                <w:t>0202</w:t>
              </w:r>
            </w:hyperlink>
            <w:r w:rsidR="009E46BB">
              <w:rPr>
                <w:color w:val="000000"/>
                <w:shd w:val="clear" w:color="auto" w:fill="FFFFFF"/>
              </w:rPr>
              <w:t xml:space="preserve"> — </w:t>
            </w:r>
            <w:r w:rsidR="009E46BB" w:rsidRPr="002C1233">
              <w:rPr>
                <w:color w:val="000000"/>
                <w:shd w:val="clear" w:color="auto" w:fill="FFFFFF"/>
              </w:rPr>
              <w:t>мясо крупного рогатого скота, замороженное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0203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свинина свежая, охлажденная или замороженная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0207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мясо и пищевые субпродукты домашней птицы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кг</w:t>
            </w:r>
          </w:p>
        </w:tc>
        <w:tc>
          <w:tcPr>
            <w:tcW w:w="1248" w:type="pct"/>
          </w:tcPr>
          <w:p w:rsidR="009E46BB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Штучный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Специальный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Скоропортящийся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Рефрижератор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Режимный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Рыба и филе (свежая, замороженная)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0302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рыба свежая или охлажденная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0304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филе рыбное и прочее мясо рыбы (включая фарш),</w:t>
            </w:r>
          </w:p>
          <w:p w:rsidR="009E46BB" w:rsidRPr="002C1233" w:rsidRDefault="00C778F8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hyperlink r:id="rId7" w:anchor="tree_top" w:history="1">
              <w:r w:rsidR="009E46BB" w:rsidRPr="002C1233">
                <w:rPr>
                  <w:bCs/>
                  <w:color w:val="000000"/>
                  <w:shd w:val="clear" w:color="auto" w:fill="FFFFFF"/>
                </w:rPr>
                <w:t>0306</w:t>
              </w:r>
            </w:hyperlink>
            <w:r w:rsidR="009E46BB">
              <w:rPr>
                <w:color w:val="000000"/>
                <w:shd w:val="clear" w:color="auto" w:fill="FFFFFF"/>
              </w:rPr>
              <w:t xml:space="preserve"> — </w:t>
            </w:r>
            <w:proofErr w:type="gramStart"/>
            <w:r w:rsidR="009E46BB" w:rsidRPr="002C1233">
              <w:rPr>
                <w:color w:val="000000"/>
                <w:shd w:val="clear" w:color="auto" w:fill="FFFFFF"/>
              </w:rPr>
              <w:t>ракообразные</w:t>
            </w:r>
            <w:proofErr w:type="gramEnd"/>
            <w:r w:rsidR="009E46BB" w:rsidRPr="002C1233">
              <w:rPr>
                <w:color w:val="000000"/>
                <w:shd w:val="clear" w:color="auto" w:fill="FFFFFF"/>
              </w:rPr>
              <w:t>, в панцире или без панциря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кг</w:t>
            </w:r>
          </w:p>
        </w:tc>
        <w:tc>
          <w:tcPr>
            <w:tcW w:w="1248" w:type="pct"/>
          </w:tcPr>
          <w:p w:rsidR="009E46BB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 xml:space="preserve">Штучный 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Специальный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Скоропортящийся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Рефрижератор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(навалочный)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Режимный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Консервы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1602 консервы мясные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1604</w:t>
            </w:r>
            <w:r>
              <w:rPr>
                <w:color w:val="000000"/>
              </w:rPr>
              <w:t xml:space="preserve"> </w:t>
            </w:r>
            <w:r w:rsidRPr="002C1233">
              <w:rPr>
                <w:color w:val="000000"/>
              </w:rPr>
              <w:t>готовая или консервированная рыба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кг</w:t>
            </w:r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Штучный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Колбасные изделия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1601 колбасные изделия, изготовленные из мяса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кг</w:t>
            </w:r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Штучный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Специальный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Скоропортящийся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Рефрижератор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Режимный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Жиры и масла растительного и животного происхождения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0405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сливочное масло и прочие жиры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0406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сыры и творог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1507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масло соевое и его фракции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1511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масло пальмовое и его фракции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1514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 xml:space="preserve">масло рапсовое (из рапса или </w:t>
            </w:r>
            <w:proofErr w:type="spellStart"/>
            <w:r w:rsidRPr="002C1233">
              <w:rPr>
                <w:color w:val="000000"/>
              </w:rPr>
              <w:t>кользы</w:t>
            </w:r>
            <w:proofErr w:type="spellEnd"/>
            <w:r w:rsidRPr="002C1233">
              <w:rPr>
                <w:color w:val="000000"/>
              </w:rPr>
              <w:t>)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1516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жиры и масла животные или растительные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lastRenderedPageBreak/>
              <w:t>кг</w:t>
            </w:r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Наливной (штучный)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Режимный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Овощи и орехи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0713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овощи бобовые сушеные</w:t>
            </w:r>
          </w:p>
          <w:p w:rsidR="009E46BB" w:rsidRPr="002C1233" w:rsidRDefault="009E46BB" w:rsidP="002C1233">
            <w:pPr>
              <w:tabs>
                <w:tab w:val="left" w:pos="1815"/>
              </w:tabs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0801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орехи кокосовые, орехи бразильские</w:t>
            </w:r>
          </w:p>
          <w:p w:rsidR="009E46BB" w:rsidRPr="002C1233" w:rsidRDefault="009E46BB" w:rsidP="002C1233">
            <w:pPr>
              <w:tabs>
                <w:tab w:val="left" w:pos="1815"/>
              </w:tabs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0802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прочие орехи, свежие или сушеные</w:t>
            </w:r>
          </w:p>
          <w:p w:rsidR="009E46BB" w:rsidRPr="002C1233" w:rsidRDefault="009E46BB" w:rsidP="002C1233">
            <w:pPr>
              <w:tabs>
                <w:tab w:val="left" w:pos="1815"/>
              </w:tabs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1201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 xml:space="preserve">соевые бобы, </w:t>
            </w:r>
            <w:proofErr w:type="gramStart"/>
            <w:r w:rsidRPr="002C1233">
              <w:rPr>
                <w:color w:val="000000"/>
              </w:rPr>
              <w:t>дробленые</w:t>
            </w:r>
            <w:proofErr w:type="gramEnd"/>
            <w:r w:rsidRPr="002C1233">
              <w:rPr>
                <w:color w:val="000000"/>
              </w:rPr>
              <w:t xml:space="preserve"> или недробленые</w:t>
            </w:r>
          </w:p>
          <w:p w:rsidR="009E46BB" w:rsidRPr="002C1233" w:rsidRDefault="009E46BB" w:rsidP="002C1233">
            <w:pPr>
              <w:tabs>
                <w:tab w:val="left" w:pos="1815"/>
              </w:tabs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120400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семена льна, дробленые или недробленые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кг</w:t>
            </w:r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Насыпной (штучный)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Режимный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Зерно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1001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 xml:space="preserve">пшеница и </w:t>
            </w:r>
            <w:proofErr w:type="spellStart"/>
            <w:r w:rsidRPr="002C1233">
              <w:rPr>
                <w:color w:val="000000"/>
              </w:rPr>
              <w:t>меслин</w:t>
            </w:r>
            <w:proofErr w:type="spellEnd"/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 xml:space="preserve">1002 </w:t>
            </w:r>
            <w:r>
              <w:rPr>
                <w:color w:val="000000"/>
              </w:rPr>
              <w:t>—</w:t>
            </w:r>
            <w:r w:rsidRPr="002C1233">
              <w:rPr>
                <w:color w:val="000000"/>
              </w:rPr>
              <w:t xml:space="preserve"> рожь</w:t>
            </w:r>
          </w:p>
          <w:p w:rsidR="009E46BB" w:rsidRPr="002C1233" w:rsidRDefault="00C778F8" w:rsidP="002C1233">
            <w:pPr>
              <w:spacing w:line="240" w:lineRule="auto"/>
              <w:ind w:firstLine="0"/>
              <w:rPr>
                <w:caps/>
                <w:color w:val="000000"/>
                <w:shd w:val="clear" w:color="auto" w:fill="FFFFFF"/>
              </w:rPr>
            </w:pPr>
            <w:hyperlink r:id="rId8" w:anchor="tree_top" w:history="1">
              <w:r w:rsidR="009E46BB" w:rsidRPr="002C1233">
                <w:rPr>
                  <w:bCs/>
                  <w:color w:val="000000"/>
                  <w:shd w:val="clear" w:color="auto" w:fill="FFFFFF"/>
                </w:rPr>
                <w:t>1003</w:t>
              </w:r>
            </w:hyperlink>
            <w:r w:rsidR="009E46BB" w:rsidRPr="002C1233">
              <w:rPr>
                <w:color w:val="000000"/>
                <w:shd w:val="clear" w:color="auto" w:fill="FFFFFF"/>
              </w:rPr>
              <w:t> </w:t>
            </w:r>
            <w:r w:rsidR="009E46BB">
              <w:rPr>
                <w:color w:val="000000"/>
                <w:shd w:val="clear" w:color="auto" w:fill="FFFFFF"/>
              </w:rPr>
              <w:t>—</w:t>
            </w:r>
            <w:r w:rsidR="009E46BB" w:rsidRPr="002C1233">
              <w:rPr>
                <w:color w:val="000000"/>
                <w:shd w:val="clear" w:color="auto" w:fill="FFFFFF"/>
              </w:rPr>
              <w:t xml:space="preserve"> ячмень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 xml:space="preserve">1005 </w:t>
            </w:r>
            <w:r>
              <w:rPr>
                <w:color w:val="000000"/>
              </w:rPr>
              <w:t>—</w:t>
            </w:r>
            <w:r w:rsidRPr="002C1233">
              <w:rPr>
                <w:color w:val="000000"/>
              </w:rPr>
              <w:t xml:space="preserve"> кукуруза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кг</w:t>
            </w:r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Насыпной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Режимный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Напитки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9E46BB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2203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пиво солодовое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2208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 xml:space="preserve">спирт этиловый </w:t>
            </w:r>
            <w:proofErr w:type="spellStart"/>
            <w:r w:rsidRPr="002C1233">
              <w:rPr>
                <w:color w:val="000000"/>
              </w:rPr>
              <w:t>неденатурированный</w:t>
            </w:r>
            <w:proofErr w:type="spellEnd"/>
            <w:r w:rsidRPr="002C1233">
              <w:rPr>
                <w:color w:val="000000"/>
              </w:rPr>
              <w:t xml:space="preserve"> с концентрацией спирта менее 80 об%; спиртовые настойки, ликеры и прочие спиртные напитки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л</w:t>
            </w:r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Штучный (наливной)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Жмыхи и другие твердые отходы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2301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мука тонкого и грубого помола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2303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остатки от производства крахмала и аналогичные остатки, свекловичный жом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2304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жмыхи и другие твердые отходы, получаемые при извлечении соевого масла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2306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жмыхи и другие твердые отходы, получаемые при извлечении растительных жиров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lastRenderedPageBreak/>
              <w:t>2308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виноградные выжимки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2401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табачное сырье; табачные отходы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lastRenderedPageBreak/>
              <w:t>кг</w:t>
            </w:r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Насыпные (навалочные)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proofErr w:type="gramStart"/>
            <w:r w:rsidRPr="002C1233">
              <w:rPr>
                <w:color w:val="000000"/>
              </w:rPr>
              <w:t>Ж</w:t>
            </w:r>
            <w:proofErr w:type="gramEnd"/>
            <w:r w:rsidRPr="002C1233">
              <w:rPr>
                <w:color w:val="000000"/>
              </w:rPr>
              <w:t>/д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хопперы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 xml:space="preserve"> Сыпучие материалы (в том числе и строительные)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2501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соль (включая соль столовую и денатурированную) и хлорид натрия чистый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2517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 xml:space="preserve">галька, гравий, щебень или дробленый камень, обычно </w:t>
            </w:r>
            <w:proofErr w:type="gramStart"/>
            <w:r w:rsidRPr="002C1233">
              <w:rPr>
                <w:color w:val="000000"/>
              </w:rPr>
              <w:t>используемые</w:t>
            </w:r>
            <w:proofErr w:type="gramEnd"/>
            <w:r>
              <w:rPr>
                <w:color w:val="000000"/>
              </w:rPr>
              <w:t xml:space="preserve"> в качестве наполнителей бетона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2518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 xml:space="preserve">доломит, кальцинированный или </w:t>
            </w:r>
            <w:proofErr w:type="spellStart"/>
            <w:r w:rsidRPr="002C1233">
              <w:rPr>
                <w:color w:val="000000"/>
              </w:rPr>
              <w:t>некальцинированный</w:t>
            </w:r>
            <w:proofErr w:type="spellEnd"/>
            <w:r w:rsidRPr="002C1233">
              <w:rPr>
                <w:color w:val="000000"/>
              </w:rPr>
              <w:t xml:space="preserve">, спекшийся или </w:t>
            </w:r>
            <w:proofErr w:type="spellStart"/>
            <w:r w:rsidRPr="002C1233">
              <w:rPr>
                <w:color w:val="000000"/>
              </w:rPr>
              <w:t>неспекшийся</w:t>
            </w:r>
            <w:proofErr w:type="spellEnd"/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кг</w:t>
            </w:r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Насыпные (навалочные)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Цемент, гипс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2520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 xml:space="preserve">гипс; ангидрит; </w:t>
            </w:r>
            <w:proofErr w:type="gramStart"/>
            <w:r w:rsidRPr="002C1233">
              <w:rPr>
                <w:color w:val="000000"/>
              </w:rPr>
              <w:t>гипсовые</w:t>
            </w:r>
            <w:proofErr w:type="gramEnd"/>
            <w:r w:rsidRPr="002C1233">
              <w:rPr>
                <w:color w:val="000000"/>
              </w:rPr>
              <w:t xml:space="preserve"> вяжущие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2522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известь нега</w:t>
            </w:r>
            <w:r>
              <w:rPr>
                <w:color w:val="000000"/>
              </w:rPr>
              <w:t>шеная, гашеная и гидравлическая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2523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портландцемент, цемент глиноземистый, цемент шлаковый, цемент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кг</w:t>
            </w:r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Насыпной (штучный)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Нефть и нефтепродукты</w:t>
            </w:r>
            <w:r>
              <w:rPr>
                <w:color w:val="000000"/>
              </w:rPr>
              <w:t xml:space="preserve"> </w:t>
            </w:r>
            <w:r w:rsidRPr="002C1233">
              <w:rPr>
                <w:color w:val="000000"/>
              </w:rPr>
              <w:t>(включая бензин)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2710192900</w:t>
            </w:r>
            <w:r>
              <w:rPr>
                <w:color w:val="000000"/>
              </w:rPr>
              <w:t xml:space="preserve"> — дизельное топливо</w:t>
            </w:r>
          </w:p>
          <w:p w:rsidR="009E46BB" w:rsidRPr="002C1233" w:rsidRDefault="009E46BB" w:rsidP="002C1233">
            <w:pPr>
              <w:tabs>
                <w:tab w:val="left" w:pos="315"/>
              </w:tabs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2710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нефть и нефтепродукты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кг</w:t>
            </w:r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Наливной</w:t>
            </w:r>
          </w:p>
          <w:p w:rsidR="009E46BB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Специальный</w:t>
            </w:r>
          </w:p>
          <w:p w:rsidR="009E46BB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Опасный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Органические химические соединения (включая кислоты)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2905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 xml:space="preserve">спирты ациклические и их </w:t>
            </w:r>
            <w:proofErr w:type="spellStart"/>
            <w:r w:rsidRPr="002C1233">
              <w:rPr>
                <w:color w:val="000000"/>
              </w:rPr>
              <w:t>галогенированные</w:t>
            </w:r>
            <w:proofErr w:type="spellEnd"/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2917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 xml:space="preserve">кислоты </w:t>
            </w:r>
            <w:proofErr w:type="spellStart"/>
            <w:r w:rsidRPr="002C1233">
              <w:rPr>
                <w:color w:val="000000"/>
              </w:rPr>
              <w:t>поликарбоновые</w:t>
            </w:r>
            <w:proofErr w:type="spellEnd"/>
            <w:r w:rsidRPr="002C1233">
              <w:rPr>
                <w:color w:val="000000"/>
              </w:rPr>
              <w:t>, их ангидриды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л</w:t>
            </w:r>
          </w:p>
        </w:tc>
        <w:tc>
          <w:tcPr>
            <w:tcW w:w="1248" w:type="pct"/>
          </w:tcPr>
          <w:p w:rsidR="009E46BB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Наливной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Специальный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Опасный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Удобрения и краски (включая поверхностные органические вещества)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3101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удобрения животного или растительного происхождения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lastRenderedPageBreak/>
              <w:t>3105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удобрения минеральные или химические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3214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замазки стекольная и садовая, цементы смоляные, составы для уплотнения и прочие мастики; шпатлевки для малярных работ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3402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вещества поверхностно-активные органические (кроме мыла)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lastRenderedPageBreak/>
              <w:t>кг</w:t>
            </w:r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Навалочный (штучный)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Каучук и резина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4002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каучук синтетический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4016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изделия из вулканизованной резины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кг</w:t>
            </w:r>
          </w:p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Кипы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Штучный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Строительные материалы (включая</w:t>
            </w:r>
            <w:r>
              <w:rPr>
                <w:color w:val="000000"/>
              </w:rPr>
              <w:t xml:space="preserve"> </w:t>
            </w:r>
            <w:r w:rsidRPr="002C1233">
              <w:rPr>
                <w:color w:val="000000"/>
              </w:rPr>
              <w:t>керамику и стекло)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6809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изделия из гипса или смесей на его основе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6810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изделия из цемента, бетона или искусственного камня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6904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кирпичи строительные, блоки для полов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6907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плиты для мощения, плитки облицовочные для полов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7005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стекло термически полированное и стекло со шлифованной</w:t>
            </w:r>
            <w:r>
              <w:rPr>
                <w:color w:val="000000"/>
              </w:rPr>
              <w:t xml:space="preserve"> поверхностью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7010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бутыли, бутылки, флаконы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702000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прочие изделия из стекла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 xml:space="preserve">кг </w:t>
            </w:r>
            <w:r>
              <w:rPr>
                <w:color w:val="000000"/>
              </w:rPr>
              <w:t>(</w:t>
            </w:r>
            <w:proofErr w:type="spellStart"/>
            <w:proofErr w:type="gramStart"/>
            <w:r w:rsidRPr="002C1233">
              <w:rPr>
                <w:color w:val="000000"/>
              </w:rPr>
              <w:t>шт</w:t>
            </w:r>
            <w:proofErr w:type="spellEnd"/>
            <w:proofErr w:type="gramEnd"/>
            <w:r w:rsidRPr="002C1233">
              <w:rPr>
                <w:color w:val="000000"/>
              </w:rPr>
              <w:t>)</w:t>
            </w:r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 xml:space="preserve">Штучный 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Изделия, отходы и лом черных металлов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7204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отходы и лом черных металлов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7210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прокат плоский из железа или нелегированной стали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7214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прутки из железа или нелегированной стали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7308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металлоконструкции из черных металлов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7320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пружины, рессоры и листы для них из черных металлов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lastRenderedPageBreak/>
              <w:t>7408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проволока медная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7607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фольга алюминиевая</w:t>
            </w:r>
          </w:p>
          <w:p w:rsidR="009E46BB" w:rsidRPr="002C1233" w:rsidRDefault="009E46BB" w:rsidP="002C1233">
            <w:pPr>
              <w:tabs>
                <w:tab w:val="left" w:pos="2325"/>
              </w:tabs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8001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олово необработанное</w:t>
            </w:r>
          </w:p>
          <w:p w:rsidR="009E46BB" w:rsidRPr="002C1233" w:rsidRDefault="009E46BB" w:rsidP="002C1233">
            <w:pPr>
              <w:tabs>
                <w:tab w:val="left" w:pos="2325"/>
              </w:tabs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8302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крепежная арматура</w:t>
            </w:r>
          </w:p>
          <w:p w:rsidR="009E46BB" w:rsidRPr="002C1233" w:rsidRDefault="009E46BB" w:rsidP="002C1233">
            <w:pPr>
              <w:tabs>
                <w:tab w:val="left" w:pos="2325"/>
              </w:tabs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8311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проволока, прутки, трубы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lastRenderedPageBreak/>
              <w:t>кг</w:t>
            </w:r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Навалочный (штучный)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 xml:space="preserve"> Механические устройства и их части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9E46BB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8407,08,11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двигатели внутреннего сгорания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8418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холодильники, морозильники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8419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машины, оборудование промышленное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8421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центрифуги, включая центробежные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8436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оборудование для сельского хозяйства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8443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машины печатные, используемые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8471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вычислительные машины и их блоки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8477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оборудование для обработки резины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proofErr w:type="spellStart"/>
            <w:proofErr w:type="gramStart"/>
            <w:r w:rsidRPr="002C1233">
              <w:rPr>
                <w:color w:val="000000"/>
              </w:rPr>
              <w:t>шт</w:t>
            </w:r>
            <w:proofErr w:type="spellEnd"/>
            <w:proofErr w:type="gramEnd"/>
            <w:r w:rsidRPr="002C12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2C1233">
              <w:rPr>
                <w:color w:val="000000"/>
              </w:rPr>
              <w:t>кг)</w:t>
            </w:r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Штучный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Электрические машины, оборудование и их части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9E46BB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8504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трансформаторы электрические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8512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оборудование электроосветительное или сигнализационное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8516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электрические водонагреватели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8521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аппаратура видеозаписывающая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8523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диски, ленты, твердотельные энергонезависимые устройства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8542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схемы электронные интегральные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8517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аппараты телефонные,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8544</w:t>
            </w:r>
            <w:r>
              <w:rPr>
                <w:color w:val="000000"/>
              </w:rPr>
              <w:t xml:space="preserve"> — </w:t>
            </w:r>
            <w:r w:rsidRPr="002C1233">
              <w:rPr>
                <w:color w:val="000000"/>
              </w:rPr>
              <w:t>провода изолированные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proofErr w:type="spellStart"/>
            <w:proofErr w:type="gramStart"/>
            <w:r w:rsidRPr="002C1233">
              <w:rPr>
                <w:color w:val="000000"/>
              </w:rPr>
              <w:t>шт</w:t>
            </w:r>
            <w:proofErr w:type="spellEnd"/>
            <w:proofErr w:type="gramEnd"/>
            <w:r w:rsidRPr="002C1233">
              <w:rPr>
                <w:color w:val="000000"/>
              </w:rPr>
              <w:t xml:space="preserve"> (кг)</w:t>
            </w:r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Штучный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Средства наземного транспорта и их части (включая грузовые автомобили)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8701</w:t>
            </w:r>
            <w:r>
              <w:rPr>
                <w:color w:val="000000"/>
              </w:rPr>
              <w:t xml:space="preserve"> </w:t>
            </w:r>
            <w:r w:rsidRPr="002C1233">
              <w:rPr>
                <w:color w:val="000000"/>
              </w:rPr>
              <w:t>тракторы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8703</w:t>
            </w:r>
            <w:r>
              <w:rPr>
                <w:color w:val="000000"/>
              </w:rPr>
              <w:t xml:space="preserve"> </w:t>
            </w:r>
            <w:r w:rsidRPr="002C1233">
              <w:rPr>
                <w:color w:val="000000"/>
              </w:rPr>
              <w:t xml:space="preserve">автомобили легковые и прочие </w:t>
            </w:r>
            <w:r w:rsidRPr="002C1233">
              <w:rPr>
                <w:color w:val="000000"/>
              </w:rPr>
              <w:lastRenderedPageBreak/>
              <w:t>моторные транспортные средства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8705</w:t>
            </w:r>
            <w:r>
              <w:rPr>
                <w:color w:val="000000"/>
              </w:rPr>
              <w:t xml:space="preserve"> </w:t>
            </w:r>
            <w:r w:rsidRPr="002C1233">
              <w:rPr>
                <w:color w:val="000000"/>
              </w:rPr>
              <w:t>моторные транспортные средства специального назначения (грузовые авто)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8707</w:t>
            </w:r>
            <w:r>
              <w:rPr>
                <w:color w:val="000000"/>
              </w:rPr>
              <w:t xml:space="preserve"> </w:t>
            </w:r>
            <w:r w:rsidRPr="002C1233">
              <w:rPr>
                <w:color w:val="000000"/>
              </w:rPr>
              <w:t>кузова (включая кабины)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8708</w:t>
            </w:r>
            <w:r>
              <w:rPr>
                <w:color w:val="000000"/>
              </w:rPr>
              <w:t xml:space="preserve"> </w:t>
            </w:r>
            <w:r w:rsidRPr="002C1233">
              <w:rPr>
                <w:color w:val="000000"/>
              </w:rPr>
              <w:t>части и принадлежности моторных транспортных средств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8716</w:t>
            </w:r>
            <w:r>
              <w:rPr>
                <w:color w:val="000000"/>
              </w:rPr>
              <w:t xml:space="preserve"> прицепы и полуприцепы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proofErr w:type="spellStart"/>
            <w:proofErr w:type="gramStart"/>
            <w:r w:rsidRPr="002C1233">
              <w:rPr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Штучный</w:t>
            </w:r>
          </w:p>
        </w:tc>
      </w:tr>
      <w:tr w:rsidR="009E46BB" w:rsidRPr="002C1233" w:rsidTr="002F552B">
        <w:trPr>
          <w:trHeight w:val="20"/>
          <w:jc w:val="center"/>
        </w:trPr>
        <w:tc>
          <w:tcPr>
            <w:tcW w:w="405" w:type="pct"/>
          </w:tcPr>
          <w:p w:rsidR="009E46BB" w:rsidRPr="002C1233" w:rsidRDefault="009E46BB" w:rsidP="009540C4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caps/>
                <w:color w:val="000000"/>
              </w:rPr>
            </w:pPr>
          </w:p>
        </w:tc>
        <w:tc>
          <w:tcPr>
            <w:tcW w:w="2617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Мебель и части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9401</w:t>
            </w:r>
            <w:r>
              <w:rPr>
                <w:color w:val="000000"/>
              </w:rPr>
              <w:t xml:space="preserve"> </w:t>
            </w:r>
            <w:r w:rsidRPr="002C1233">
              <w:rPr>
                <w:color w:val="000000"/>
              </w:rPr>
              <w:t>мебель для сидения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9403</w:t>
            </w:r>
            <w:r>
              <w:rPr>
                <w:color w:val="000000"/>
              </w:rPr>
              <w:t xml:space="preserve"> мебель прочая и ее части</w:t>
            </w:r>
          </w:p>
          <w:p w:rsidR="009E46BB" w:rsidRPr="002C1233" w:rsidRDefault="009E46BB" w:rsidP="002C1233">
            <w:pPr>
              <w:spacing w:line="240" w:lineRule="auto"/>
              <w:ind w:firstLine="0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940600</w:t>
            </w:r>
            <w:r>
              <w:rPr>
                <w:color w:val="000000"/>
              </w:rPr>
              <w:t xml:space="preserve"> </w:t>
            </w:r>
            <w:r w:rsidRPr="002C1233">
              <w:rPr>
                <w:color w:val="000000"/>
              </w:rPr>
              <w:t>с</w:t>
            </w:r>
            <w:r>
              <w:rPr>
                <w:color w:val="000000"/>
              </w:rPr>
              <w:t>борные строительные конструкции</w:t>
            </w:r>
          </w:p>
        </w:tc>
        <w:tc>
          <w:tcPr>
            <w:tcW w:w="730" w:type="pct"/>
          </w:tcPr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aps/>
                <w:color w:val="000000"/>
              </w:rPr>
            </w:pPr>
            <w:r w:rsidRPr="002C1233">
              <w:rPr>
                <w:color w:val="000000"/>
              </w:rPr>
              <w:t>кг</w:t>
            </w:r>
          </w:p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9E46BB" w:rsidRPr="002C1233" w:rsidRDefault="009E46BB" w:rsidP="009540C4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48" w:type="pct"/>
          </w:tcPr>
          <w:p w:rsidR="009E46BB" w:rsidRPr="002C1233" w:rsidRDefault="009E46BB" w:rsidP="002C1233">
            <w:pPr>
              <w:spacing w:line="240" w:lineRule="auto"/>
              <w:ind w:firstLine="0"/>
              <w:rPr>
                <w:color w:val="000000"/>
              </w:rPr>
            </w:pPr>
            <w:r w:rsidRPr="002C1233">
              <w:rPr>
                <w:color w:val="000000"/>
              </w:rPr>
              <w:t>Штучный</w:t>
            </w:r>
          </w:p>
        </w:tc>
      </w:tr>
    </w:tbl>
    <w:p w:rsidR="009E46BB" w:rsidRPr="002C1233" w:rsidRDefault="009E46BB" w:rsidP="002C1233">
      <w:pPr>
        <w:spacing w:line="240" w:lineRule="auto"/>
        <w:ind w:firstLine="0"/>
        <w:rPr>
          <w:color w:val="000000"/>
        </w:rPr>
      </w:pPr>
    </w:p>
    <w:sectPr w:rsidR="009E46BB" w:rsidRPr="002C1233" w:rsidSect="008454E3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225"/>
    <w:multiLevelType w:val="hybridMultilevel"/>
    <w:tmpl w:val="6B5E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329AD"/>
    <w:multiLevelType w:val="multilevel"/>
    <w:tmpl w:val="3B489D70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3FAD036C"/>
    <w:multiLevelType w:val="hybridMultilevel"/>
    <w:tmpl w:val="3D625398"/>
    <w:lvl w:ilvl="0" w:tplc="0F3CB05C">
      <w:start w:val="1"/>
      <w:numFmt w:val="decimal"/>
      <w:lvlText w:val="%1"/>
      <w:lvlJc w:val="left"/>
      <w:pPr>
        <w:tabs>
          <w:tab w:val="num" w:pos="0"/>
        </w:tabs>
        <w:ind w:firstLine="57"/>
      </w:pPr>
      <w:rPr>
        <w:rFonts w:ascii="Times New Roman" w:hAnsi="Times New Roman" w:cs="Times New Roman" w:hint="default"/>
        <w:b w:val="0"/>
        <w:i w:val="0"/>
        <w:color w:val="000000"/>
        <w:spacing w:val="0"/>
        <w:w w:val="1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82"/>
    <w:rsid w:val="000A588E"/>
    <w:rsid w:val="002969E1"/>
    <w:rsid w:val="002C1233"/>
    <w:rsid w:val="002F552B"/>
    <w:rsid w:val="004C6682"/>
    <w:rsid w:val="00521749"/>
    <w:rsid w:val="005E555C"/>
    <w:rsid w:val="0067235C"/>
    <w:rsid w:val="006947B0"/>
    <w:rsid w:val="00704095"/>
    <w:rsid w:val="007722CD"/>
    <w:rsid w:val="008454E3"/>
    <w:rsid w:val="00902812"/>
    <w:rsid w:val="009540C4"/>
    <w:rsid w:val="009E46BB"/>
    <w:rsid w:val="00B72353"/>
    <w:rsid w:val="00C778F8"/>
    <w:rsid w:val="00D54521"/>
    <w:rsid w:val="00E57436"/>
    <w:rsid w:val="00E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2"/>
    <w:pPr>
      <w:spacing w:line="360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682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4C6682"/>
    <w:pPr>
      <w:spacing w:after="200" w:line="240" w:lineRule="auto"/>
    </w:pPr>
    <w:rPr>
      <w:b/>
      <w:bCs/>
      <w:color w:val="4F81BD"/>
      <w:sz w:val="18"/>
      <w:szCs w:val="18"/>
    </w:rPr>
  </w:style>
  <w:style w:type="table" w:styleId="2-5">
    <w:name w:val="Medium Shading 2 Accent 5"/>
    <w:basedOn w:val="a1"/>
    <w:uiPriority w:val="99"/>
    <w:rsid w:val="0067235C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5">
    <w:name w:val="Table Grid"/>
    <w:basedOn w:val="a1"/>
    <w:uiPriority w:val="99"/>
    <w:rsid w:val="006723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2"/>
    <w:pPr>
      <w:spacing w:line="360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682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4C6682"/>
    <w:pPr>
      <w:spacing w:after="200" w:line="240" w:lineRule="auto"/>
    </w:pPr>
    <w:rPr>
      <w:b/>
      <w:bCs/>
      <w:color w:val="4F81BD"/>
      <w:sz w:val="18"/>
      <w:szCs w:val="18"/>
    </w:rPr>
  </w:style>
  <w:style w:type="table" w:styleId="2-5">
    <w:name w:val="Medium Shading 2 Accent 5"/>
    <w:basedOn w:val="a1"/>
    <w:uiPriority w:val="99"/>
    <w:rsid w:val="0067235C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5">
    <w:name w:val="Table Grid"/>
    <w:basedOn w:val="a1"/>
    <w:uiPriority w:val="99"/>
    <w:rsid w:val="006723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s.ru/db/tnved/tree/c1003?searchstr=10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ks.ru/db/tnved/tree/c0306?searchstr=0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ks.ru/db/tnved/tree/c0202?searchstr=02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11  – Итоговый список приоритетных грузов для анализа деятельности транспортного сектора экономики Калининградской области</vt:lpstr>
    </vt:vector>
  </TitlesOfParts>
  <Company>HOME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11  – Итоговый список приоритетных грузов для анализа деятельности транспортного сектора экономики Калининградской области</dc:title>
  <dc:creator>Гость</dc:creator>
  <cp:lastModifiedBy>USER</cp:lastModifiedBy>
  <cp:revision>2</cp:revision>
  <cp:lastPrinted>2016-01-25T08:32:00Z</cp:lastPrinted>
  <dcterms:created xsi:type="dcterms:W3CDTF">2016-03-01T19:51:00Z</dcterms:created>
  <dcterms:modified xsi:type="dcterms:W3CDTF">2016-03-01T19:51:00Z</dcterms:modified>
</cp:coreProperties>
</file>