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9" w:rsidRPr="00D343DF" w:rsidRDefault="003E5319" w:rsidP="00D343DF">
      <w:pPr>
        <w:spacing w:line="240" w:lineRule="auto"/>
        <w:ind w:firstLine="0"/>
        <w:jc w:val="right"/>
        <w:rPr>
          <w:bCs/>
          <w:i/>
        </w:rPr>
      </w:pPr>
      <w:r w:rsidRPr="00D343DF">
        <w:rPr>
          <w:bCs/>
          <w:i/>
        </w:rPr>
        <w:t>Таблица 15</w:t>
      </w:r>
    </w:p>
    <w:p w:rsidR="003E5319" w:rsidRDefault="003E5319" w:rsidP="00D343DF">
      <w:pPr>
        <w:spacing w:line="240" w:lineRule="auto"/>
        <w:ind w:firstLine="0"/>
        <w:rPr>
          <w:bCs/>
        </w:rPr>
      </w:pPr>
    </w:p>
    <w:p w:rsidR="003E5319" w:rsidRPr="00D343DF" w:rsidRDefault="003E5319" w:rsidP="00D343DF">
      <w:pPr>
        <w:spacing w:line="240" w:lineRule="auto"/>
        <w:ind w:firstLine="0"/>
        <w:jc w:val="center"/>
        <w:rPr>
          <w:b/>
          <w:bCs/>
        </w:rPr>
      </w:pPr>
      <w:r w:rsidRPr="00D343DF">
        <w:rPr>
          <w:b/>
          <w:bCs/>
        </w:rPr>
        <w:t>Основные транспортные (и сопутствующие) операции при организации перевозок автомобильным транспортом</w:t>
      </w:r>
    </w:p>
    <w:p w:rsidR="003E5319" w:rsidRPr="00D343DF" w:rsidRDefault="003E5319" w:rsidP="00D343DF">
      <w:pPr>
        <w:spacing w:line="240" w:lineRule="auto"/>
        <w:ind w:firstLine="0"/>
        <w:rPr>
          <w:bCs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9"/>
        <w:gridCol w:w="3115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5"/>
      </w:tblGrid>
      <w:tr w:rsidR="003E5319" w:rsidRPr="00D343DF" w:rsidTr="00D343DF">
        <w:trPr>
          <w:trHeight w:val="20"/>
          <w:tblHeader/>
          <w:jc w:val="center"/>
        </w:trPr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№</w:t>
            </w:r>
          </w:p>
        </w:tc>
        <w:tc>
          <w:tcPr>
            <w:tcW w:w="10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>
              <w:t>Операция</w:t>
            </w:r>
          </w:p>
        </w:tc>
        <w:tc>
          <w:tcPr>
            <w:tcW w:w="3738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>
              <w:t>Вид груза</w:t>
            </w:r>
          </w:p>
        </w:tc>
      </w:tr>
      <w:tr w:rsidR="003E5319" w:rsidRPr="00D343DF" w:rsidTr="00D343DF">
        <w:trPr>
          <w:trHeight w:val="20"/>
          <w:tblHeader/>
          <w:jc w:val="center"/>
        </w:trPr>
        <w:tc>
          <w:tcPr>
            <w:tcW w:w="198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0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2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3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4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5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6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7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8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9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10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11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12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13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14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15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16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17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18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19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20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21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bookmarkStart w:id="0" w:name="RANGE!B2:B40"/>
            <w:bookmarkEnd w:id="0"/>
            <w:r w:rsidRPr="00D343DF">
              <w:t>Юридическое оформление грузов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Экспедиторские услуги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Оформление документов на транспортное средство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Забор груза до склада перевозчика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 xml:space="preserve">Хранение у перевозчика </w:t>
            </w:r>
            <w:r>
              <w:t>бесплатно до 1 суток. Но хранит</w:t>
            </w:r>
            <w:r w:rsidRPr="00D343DF">
              <w:t>ся не более 30 суток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Прием товара (проверка массы и количества грузовых мест)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±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Упаковка и затаривание груза в соответствии со стандартами, техническими условиями на груз, тару, упаковку и контейнер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Обрешетка и запал</w:t>
            </w:r>
            <w:r>
              <w:t>л</w:t>
            </w:r>
            <w:r w:rsidRPr="00D343DF">
              <w:t>ечивание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Маркировка и группировка грузовых мест по грузополучателям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Размещение груза, контейнера на месте загрузки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 xml:space="preserve">Хрупкое отправление (не ставить ничего сверху </w:t>
            </w:r>
            <w:r>
              <w:t>на г</w:t>
            </w:r>
            <w:r w:rsidRPr="00D343DF">
              <w:t>руз)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Перевозка в тепле (температура не ниже 0)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Услуга изотермического фургона и/или рефрижератора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Специальная техника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Загрузка груза в транспортное средство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16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Приведение в рабочее состояние крепежных, стопорных и защитных приспособлений, закрытие дверей, люков, бортов транспортного средства, установка тентов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Подготовка загруженного транспортного средства к движению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Опломбировка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19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Транспортировка по территории РФ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20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Таможенное оформление (документов и груза)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21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Оплата таможенных сборов и пошлин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-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22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Таможенные досмотры на границах государств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23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Аренда таможенного складского помещения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24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 xml:space="preserve">Транспортировка по территории других государств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25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Транспортировка по территории КО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26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Доставка груза до склада грузополучателя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27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Проведение экспертизы (для определения размера фактической недостачи, повреждения (порчи) груза)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28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Уборка, очистка, дезинфекция контейнеров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29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Санитарно-эпидемиологический надзор (контроль)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30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Страхование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31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Охрана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32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Разгрузка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33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Сопровождение автомобилем прикрытия или патрульным автомобилем ГИБДД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34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Получение маршрутной карты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35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Объявление стоимости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36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Конвой по Белоруссии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37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Таможенное сопровождение по территории РФ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38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Специальные разрешения на движение по автомобильным дорогам транспортного средства, осуществляющего перевозку опасных грузов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+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  <w:tr w:rsidR="003E5319" w:rsidRPr="00D343DF" w:rsidTr="00D343DF">
        <w:trPr>
          <w:trHeight w:val="20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  <w:r w:rsidRPr="00D343DF">
              <w:t>39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319" w:rsidRPr="00D343DF" w:rsidRDefault="003E5319" w:rsidP="00D343DF">
            <w:pPr>
              <w:spacing w:line="240" w:lineRule="auto"/>
              <w:ind w:firstLine="0"/>
            </w:pPr>
            <w:r w:rsidRPr="00D343DF">
              <w:t>Возврат документов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319" w:rsidRPr="00D343DF" w:rsidRDefault="003E5319" w:rsidP="00D343DF">
            <w:pPr>
              <w:spacing w:line="240" w:lineRule="auto"/>
              <w:ind w:firstLine="0"/>
              <w:jc w:val="center"/>
            </w:pPr>
          </w:p>
        </w:tc>
      </w:tr>
    </w:tbl>
    <w:p w:rsidR="003E5319" w:rsidRPr="00D343DF" w:rsidRDefault="003E5319" w:rsidP="00D343DF">
      <w:pPr>
        <w:spacing w:line="240" w:lineRule="auto"/>
        <w:ind w:firstLine="0"/>
      </w:pPr>
    </w:p>
    <w:sectPr w:rsidR="003E5319" w:rsidRPr="00D343DF" w:rsidSect="00AF47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727"/>
    <w:rsid w:val="00055E50"/>
    <w:rsid w:val="000F7058"/>
    <w:rsid w:val="00117EB2"/>
    <w:rsid w:val="0015443B"/>
    <w:rsid w:val="00234097"/>
    <w:rsid w:val="003E5319"/>
    <w:rsid w:val="00633419"/>
    <w:rsid w:val="007B1368"/>
    <w:rsid w:val="007D62A4"/>
    <w:rsid w:val="00A354D8"/>
    <w:rsid w:val="00AF4727"/>
    <w:rsid w:val="00C60D68"/>
    <w:rsid w:val="00D33DCA"/>
    <w:rsid w:val="00D343DF"/>
    <w:rsid w:val="00DB6C0E"/>
    <w:rsid w:val="00EB7DD6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F4727"/>
    <w:pPr>
      <w:spacing w:line="360" w:lineRule="auto"/>
      <w:ind w:firstLine="709"/>
      <w:jc w:val="both"/>
    </w:pPr>
    <w:rPr>
      <w:sz w:val="26"/>
      <w:szCs w:val="26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354D8"/>
    <w:pPr>
      <w:keepNext/>
      <w:spacing w:before="240" w:after="60" w:line="240" w:lineRule="auto"/>
      <w:ind w:firstLine="0"/>
      <w:jc w:val="left"/>
      <w:outlineLvl w:val="0"/>
    </w:pPr>
    <w:rPr>
      <w:rFonts w:eastAsia="Times New Roman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5E5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EB7DD6"/>
    <w:pPr>
      <w:keepNext/>
      <w:keepLines/>
      <w:spacing w:before="200" w:line="276" w:lineRule="auto"/>
      <w:ind w:firstLine="0"/>
      <w:jc w:val="center"/>
      <w:outlineLvl w:val="5"/>
    </w:pPr>
    <w:rPr>
      <w:rFonts w:eastAsia="Times New Roman"/>
      <w:b/>
      <w:iCs/>
      <w:color w:val="243F60"/>
      <w:sz w:val="28"/>
    </w:rPr>
  </w:style>
  <w:style w:type="paragraph" w:styleId="Heading7">
    <w:name w:val="heading 7"/>
    <w:aliases w:val="СОДЕРЖАНИЕ"/>
    <w:basedOn w:val="TOCHeading"/>
    <w:next w:val="Normal"/>
    <w:link w:val="Heading7Char"/>
    <w:autoRedefine/>
    <w:uiPriority w:val="99"/>
    <w:qFormat/>
    <w:rsid w:val="00234097"/>
    <w:pPr>
      <w:spacing w:before="240" w:after="60"/>
      <w:ind w:firstLine="720"/>
      <w:jc w:val="left"/>
      <w:outlineLvl w:val="6"/>
    </w:pPr>
    <w:rPr>
      <w:rFonts w:ascii="Times New Roman" w:eastAsia="Calibri" w:hAnsi="Times New Roman"/>
      <w:b w:val="0"/>
      <w:color w:val="auto"/>
      <w:sz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54D8"/>
    <w:rPr>
      <w:rFonts w:eastAsia="Times New Roman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5E50"/>
    <w:rPr>
      <w:rFonts w:ascii="Cambria" w:hAnsi="Cambria"/>
      <w:b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7DD6"/>
    <w:rPr>
      <w:rFonts w:eastAsia="Times New Roman"/>
      <w:b/>
      <w:color w:val="243F60"/>
      <w:sz w:val="28"/>
    </w:rPr>
  </w:style>
  <w:style w:type="character" w:customStyle="1" w:styleId="Heading7Char">
    <w:name w:val="Heading 7 Char"/>
    <w:aliases w:val="СОДЕРЖАНИЕ Char"/>
    <w:basedOn w:val="DefaultParagraphFont"/>
    <w:link w:val="Heading7"/>
    <w:uiPriority w:val="99"/>
    <w:locked/>
    <w:rsid w:val="00234097"/>
    <w:rPr>
      <w:sz w:val="28"/>
      <w:lang w:val="x-none" w:eastAsia="x-none"/>
    </w:rPr>
  </w:style>
  <w:style w:type="paragraph" w:customStyle="1" w:styleId="a">
    <w:name w:val="ПРИЛОЖ"/>
    <w:basedOn w:val="Heading1"/>
    <w:next w:val="Normal"/>
    <w:autoRedefine/>
    <w:uiPriority w:val="99"/>
    <w:rsid w:val="00633419"/>
  </w:style>
  <w:style w:type="paragraph" w:customStyle="1" w:styleId="a0">
    <w:name w:val="ОСНОВА"/>
    <w:basedOn w:val="Normal"/>
    <w:next w:val="Normal"/>
    <w:autoRedefine/>
    <w:uiPriority w:val="99"/>
    <w:rsid w:val="00633419"/>
    <w:pPr>
      <w:widowControl w:val="0"/>
      <w:autoSpaceDE w:val="0"/>
      <w:autoSpaceDN w:val="0"/>
    </w:pPr>
    <w:rPr>
      <w:kern w:val="2"/>
      <w:szCs w:val="24"/>
      <w:lang w:eastAsia="ko-KR"/>
    </w:rPr>
  </w:style>
  <w:style w:type="paragraph" w:styleId="TOC1">
    <w:name w:val="toc 1"/>
    <w:basedOn w:val="Normal"/>
    <w:next w:val="Normal"/>
    <w:autoRedefine/>
    <w:uiPriority w:val="99"/>
    <w:rsid w:val="00633419"/>
  </w:style>
  <w:style w:type="paragraph" w:styleId="NoSpacing">
    <w:name w:val="No Spacing"/>
    <w:aliases w:val="ЗАНОЛОВКИ"/>
    <w:autoRedefine/>
    <w:uiPriority w:val="99"/>
    <w:qFormat/>
    <w:rsid w:val="00DB6C0E"/>
    <w:pPr>
      <w:spacing w:line="360" w:lineRule="auto"/>
      <w:ind w:firstLine="720"/>
      <w:jc w:val="center"/>
    </w:pPr>
    <w:rPr>
      <w:sz w:val="26"/>
    </w:rPr>
  </w:style>
  <w:style w:type="paragraph" w:customStyle="1" w:styleId="a1">
    <w:name w:val="ПРИЛолжениен"/>
    <w:basedOn w:val="Heading2"/>
    <w:autoRedefine/>
    <w:uiPriority w:val="99"/>
    <w:rsid w:val="00055E50"/>
    <w:pPr>
      <w:keepLines w:val="0"/>
      <w:spacing w:before="240" w:after="60"/>
      <w:ind w:firstLine="720"/>
      <w:jc w:val="center"/>
    </w:pPr>
    <w:rPr>
      <w:rFonts w:ascii="Times New Roman" w:hAnsi="Times New Roman"/>
      <w:b w:val="0"/>
      <w:iCs/>
      <w:color w:val="auto"/>
      <w:szCs w:val="28"/>
      <w:lang w:eastAsia="ar-SA"/>
    </w:rPr>
  </w:style>
  <w:style w:type="paragraph" w:styleId="TOCHeading">
    <w:name w:val="TOC Heading"/>
    <w:basedOn w:val="Heading1"/>
    <w:next w:val="Normal"/>
    <w:uiPriority w:val="99"/>
    <w:qFormat/>
    <w:rsid w:val="00055E50"/>
    <w:pPr>
      <w:keepLines/>
      <w:spacing w:before="480" w:after="0"/>
      <w:ind w:firstLine="709"/>
      <w:jc w:val="both"/>
      <w:outlineLvl w:val="9"/>
    </w:pPr>
    <w:rPr>
      <w:rFonts w:ascii="Cambria" w:hAnsi="Cambria"/>
      <w:b/>
      <w:color w:val="365F91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510</Words>
  <Characters>2910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15</dc:title>
  <dc:subject/>
  <dc:creator>user</dc:creator>
  <cp:keywords/>
  <dc:description/>
  <cp:lastModifiedBy>Галина</cp:lastModifiedBy>
  <cp:revision>3</cp:revision>
  <dcterms:created xsi:type="dcterms:W3CDTF">2016-01-25T09:02:00Z</dcterms:created>
  <dcterms:modified xsi:type="dcterms:W3CDTF">2016-01-25T09:03:00Z</dcterms:modified>
</cp:coreProperties>
</file>